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CA" w:rsidRDefault="00DF5ACA" w:rsidP="00B80E97"/>
    <w:p w:rsidR="001649F7" w:rsidRDefault="001649F7" w:rsidP="00B80E97"/>
    <w:tbl>
      <w:tblPr>
        <w:tblW w:w="96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08"/>
        <w:gridCol w:w="207"/>
        <w:gridCol w:w="6625"/>
      </w:tblGrid>
      <w:tr w:rsidR="008028F5" w:rsidRPr="00A278F1" w:rsidTr="009F7DE1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8028F5" w:rsidRDefault="008028F5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8028F5" w:rsidRPr="00A278F1" w:rsidRDefault="008028F5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8028F5" w:rsidRDefault="008028F5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Yazı İşleri Birim Sorumlusu</w:t>
            </w:r>
          </w:p>
        </w:tc>
      </w:tr>
      <w:tr w:rsidR="00A278F1" w:rsidRPr="00A278F1" w:rsidTr="009F7DE1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</w:tbl>
    <w:p w:rsidR="00FB6B8D" w:rsidRDefault="00FB6B8D" w:rsidP="00DF5ACA">
      <w:pPr>
        <w:ind w:left="284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5544C0" w:rsidRPr="005544C0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FE7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 ve</w:t>
            </w: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 düzenli, sağlıklı ve zamanında yürütülmesinden sorumludur.</w:t>
            </w:r>
          </w:p>
        </w:tc>
      </w:tr>
    </w:tbl>
    <w:p w:rsidR="009B0B86" w:rsidRDefault="009B0B86" w:rsidP="009B0B86">
      <w:pPr>
        <w:contextualSpacing/>
      </w:pPr>
    </w:p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5D058A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5D058A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5D058A" w:rsidTr="005D058A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730" w:rsidRDefault="00037730" w:rsidP="00037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EB196B" w:rsidRDefault="0031752F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t xml:space="preserve"> </w:t>
            </w:r>
            <w:r w:rsidR="00EB196B" w:rsidRPr="00EB1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Rektörlüğümüz Hukuk Müşavirliğinden gelen soruşturma/İnceleme yazılarına istinaden soruşturma ve inceleme başlatmak ve sonuçlandırmak.( Dekanlığımıza ait tüm hukuk işlemleri)</w:t>
            </w:r>
          </w:p>
          <w:p w:rsidR="00EB196B" w:rsidRDefault="00EB196B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B1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Rektörlüğümüz Bilgi Edinme birimi tarafından gelen tüm talep ve şikâyetlere cevap vermek</w:t>
            </w:r>
            <w:r w:rsidR="00B27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31752F" w:rsidRDefault="00EB196B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EB1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Akademik personel hakkında açılan soruşturmalarla ilgili tüm işlemleri yapmak.</w:t>
            </w:r>
          </w:p>
          <w:p w:rsidR="00EB196B" w:rsidRDefault="00E57E98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Mahkemelerden </w:t>
            </w:r>
            <w:r w:rsidR="00EB196B" w:rsidRPr="00EB1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gelen bilirkişi görevlendirmelerine ilişkin yazışmaları yapmak.</w:t>
            </w:r>
            <w:proofErr w:type="gramEnd"/>
          </w:p>
          <w:p w:rsidR="0031752F" w:rsidRDefault="0031752F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Fakültenin tüm iç ve</w:t>
            </w:r>
            <w:r w:rsidR="00B27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dış gizli yazışmalarını yapmak.</w:t>
            </w:r>
          </w:p>
          <w:p w:rsidR="0031752F" w:rsidRDefault="0031752F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Fakülteye gelen Mahkeme kararlarında istenen evrakları hazırlamak</w:t>
            </w:r>
            <w:r w:rsidR="00B27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proofErr w:type="gramEnd"/>
          </w:p>
          <w:p w:rsidR="0031752F" w:rsidRDefault="0031752F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Mahkeme</w:t>
            </w:r>
            <w:r w:rsidR="00E063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ler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tarafından istenilen evraklarının onaylı suretlerini hazırlayıp süresi içerisinde mahkemeye sunulmasını sağlamak</w:t>
            </w:r>
            <w:r w:rsidR="00B27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31752F" w:rsidRDefault="0031752F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Kişi ve Kurumlara giden Gizli evrakların kaydını yapmak ve postaya verilmesi için gerekli evrakları hazırlamak.</w:t>
            </w:r>
          </w:p>
          <w:p w:rsidR="00E45658" w:rsidRDefault="00E45658" w:rsidP="00E45658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Gizli </w:t>
            </w:r>
            <w:r w:rsidRPr="003175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Yazışmaların kısa, anlaşılır, temiz, hatasız ve uygun karakterlerle y</w:t>
            </w:r>
            <w:r w:rsidR="00B27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azılmasına özen göstermek.</w:t>
            </w:r>
          </w:p>
          <w:p w:rsidR="0031752F" w:rsidRPr="00534EA8" w:rsidRDefault="0031752F" w:rsidP="00534EA8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5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3175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Dekanlığa ya da kişilere ait her türlü</w:t>
            </w:r>
            <w:r w:rsidR="00FC44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gizli</w:t>
            </w:r>
            <w:r w:rsidRPr="003175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bilgi ve belgeyi korumak, ilgisiz kişilerin eline geçmesini önlemek, Fakülte Sekreteri veya Dekanın onayı olmadan kişilere bi</w:t>
            </w:r>
            <w:r w:rsidR="00B27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lgi ve belge vermekten kaçınmak.</w:t>
            </w:r>
            <w:proofErr w:type="gramEnd"/>
          </w:p>
          <w:p w:rsidR="0031752F" w:rsidRDefault="00E45658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Gizli ve </w:t>
            </w:r>
            <w:r w:rsidR="0031752F" w:rsidRPr="003175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Süreli yazıları takip ederek, uymay</w:t>
            </w:r>
            <w:r w:rsidR="00B27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an birimleri zamanında uyarmak.</w:t>
            </w:r>
            <w:proofErr w:type="gramEnd"/>
          </w:p>
          <w:p w:rsidR="00B27059" w:rsidRDefault="00B27059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Yönetim Kurulu gündem ve kararlarını yazmak.</w:t>
            </w:r>
            <w:proofErr w:type="gramEnd"/>
          </w:p>
          <w:p w:rsidR="00B27059" w:rsidRDefault="00B27059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Kurulu gündem ve kararlarını yazmak.</w:t>
            </w:r>
            <w:proofErr w:type="gramEnd"/>
          </w:p>
          <w:p w:rsidR="0031752F" w:rsidRDefault="00B27059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Disiplin Kurulunun gündem ve kararlarını yazmak.</w:t>
            </w:r>
            <w:r w:rsidR="0031752F" w:rsidRPr="003175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End"/>
          </w:p>
          <w:p w:rsidR="00182F51" w:rsidRPr="00AA58BB" w:rsidRDefault="00182F51" w:rsidP="00182F5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A58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Görev tanımları ile ilgili mevzuat ve yönetmelikleri takip edip, mevzuatlara uygun iş ve işlemlerin yürütülmesini sağlamak. </w:t>
            </w:r>
          </w:p>
          <w:p w:rsidR="00182F51" w:rsidRPr="00AA58BB" w:rsidRDefault="00182F51" w:rsidP="00182F5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A5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Fakültenin birim içi ve birim dışı yazışmalarını “Resmi Yazışmalarda Uygulanacak Esas </w:t>
            </w:r>
            <w:r w:rsidRPr="00AA5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lastRenderedPageBreak/>
              <w:t>ve Usuller Hakkındaki Yönetmelik” ve Yazışma Kurallarına uygun olarak düzenlemek, imzaya çıkacak yazıları hazırlamak, ilgili yerlere EBYS (Elektronik Belge Yönetim Sistemi) ile ulaşmasını sağlamak,</w:t>
            </w:r>
          </w:p>
          <w:p w:rsidR="00182F51" w:rsidRPr="00AA58BB" w:rsidRDefault="00182F51" w:rsidP="00182F5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A5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Dekanlığa ya da kişilere ait her türlü bilgi ve belgeyi korumak, ilgisiz kişilerin eline geçmesini önlemek, Fakülte Sekreteri veya Dekanın onayı olmadan kişilere bilgi ve belge vermekten kaçınmak,</w:t>
            </w:r>
          </w:p>
          <w:p w:rsidR="00182F51" w:rsidRPr="00AA58BB" w:rsidRDefault="00182F51" w:rsidP="00182F5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A5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Çalışma sırasında çabukluk, gizlilik ve doğruluk ilkelerinden ayrılmamak, </w:t>
            </w:r>
          </w:p>
          <w:p w:rsidR="00182F51" w:rsidRPr="00AA58BB" w:rsidRDefault="00182F51" w:rsidP="00182F5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A5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İş verimliliği açısından diğer birimlerle uyum içerisinde çalışmaya gayret etmek, </w:t>
            </w:r>
          </w:p>
          <w:p w:rsidR="00182F51" w:rsidRPr="00AA58BB" w:rsidRDefault="00182F51" w:rsidP="00182F5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A5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Fakültede görev alanı ile ilgili raporları hazırlamak, bunlar için temel teşkil eden istatistikî bilgileri tutmak,</w:t>
            </w:r>
          </w:p>
          <w:p w:rsidR="00182F51" w:rsidRPr="00AA58BB" w:rsidRDefault="00182F51" w:rsidP="00182F5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A5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Yazışmaların kısa, anlaşılır, temiz, hatasız ve uygun karakterlerle yazılmasına özen göstermek</w:t>
            </w:r>
          </w:p>
          <w:p w:rsidR="00182F51" w:rsidRPr="00AA58BB" w:rsidRDefault="00182F51" w:rsidP="00182F5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A5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Süreli yazıları takip ederek, uymayan birimleri zamanında uyarmak, </w:t>
            </w:r>
          </w:p>
          <w:p w:rsidR="00182F51" w:rsidRPr="00AA58BB" w:rsidRDefault="00182F51" w:rsidP="00182F5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A5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Standart Dosyalama Planına uygun olarak dosyalama sistemini oluşturmak, </w:t>
            </w:r>
          </w:p>
          <w:p w:rsidR="00182F51" w:rsidRPr="00182F51" w:rsidRDefault="00182F51" w:rsidP="00182F5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A5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Yapılan iş ve işlemlerde üst yöneticileri bilgilendirmek, yapılamayan işleri gerekçeleri ile birlikte açıklamak, </w:t>
            </w:r>
          </w:p>
          <w:p w:rsidR="0031752F" w:rsidRPr="009F1C0F" w:rsidRDefault="0031752F" w:rsidP="0031752F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175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Bağlı olduğu süreç ile üst yöneticileri tarafından verilen diğer iş ve işlemleri yapmak,</w:t>
            </w:r>
          </w:p>
        </w:tc>
      </w:tr>
    </w:tbl>
    <w:p w:rsidR="005D058A" w:rsidRDefault="005D058A" w:rsidP="009B0B86">
      <w:pPr>
        <w:contextualSpacing/>
      </w:pPr>
    </w:p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926DBD" w:rsidRPr="005D058A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5D058A" w:rsidRDefault="00926DBD" w:rsidP="00B301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5D058A" w:rsidRDefault="00926DBD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5D058A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FB6B8D" w:rsidRDefault="00FB6B8D" w:rsidP="009B0B86">
      <w:pPr>
        <w:contextualSpacing/>
      </w:pPr>
    </w:p>
    <w:p w:rsidR="005D058A" w:rsidRDefault="005D058A" w:rsidP="005D058A">
      <w:pPr>
        <w:spacing w:after="0" w:line="240" w:lineRule="auto"/>
      </w:pPr>
    </w:p>
    <w:p w:rsidR="005D058A" w:rsidRDefault="005D058A" w:rsidP="005D058A">
      <w:pPr>
        <w:spacing w:after="0" w:line="240" w:lineRule="auto"/>
      </w:pPr>
    </w:p>
    <w:p w:rsidR="005D058A" w:rsidRDefault="005D058A" w:rsidP="005D058A">
      <w:pPr>
        <w:spacing w:after="0" w:line="240" w:lineRule="auto"/>
      </w:pPr>
    </w:p>
    <w:p w:rsidR="005D058A" w:rsidRDefault="005D058A" w:rsidP="005D058A">
      <w:pPr>
        <w:spacing w:after="0" w:line="240" w:lineRule="auto"/>
      </w:pPr>
    </w:p>
    <w:p w:rsidR="00FE7AE5" w:rsidRPr="00FE7AE5" w:rsidRDefault="00FE7AE5" w:rsidP="00FE7AE5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r w:rsidRPr="00FE7AE5">
        <w:rPr>
          <w:rFonts w:ascii="Times New Roman" w:hAnsi="Times New Roman"/>
          <w:b/>
          <w:sz w:val="24"/>
          <w:szCs w:val="24"/>
        </w:rPr>
        <w:t>Prof.</w:t>
      </w:r>
      <w:r w:rsidR="00B27059">
        <w:rPr>
          <w:rFonts w:ascii="Times New Roman" w:hAnsi="Times New Roman"/>
          <w:b/>
          <w:sz w:val="24"/>
          <w:szCs w:val="24"/>
        </w:rPr>
        <w:t xml:space="preserve"> </w:t>
      </w:r>
      <w:r w:rsidRPr="00FE7AE5">
        <w:rPr>
          <w:rFonts w:ascii="Times New Roman" w:hAnsi="Times New Roman"/>
          <w:b/>
          <w:sz w:val="24"/>
          <w:szCs w:val="24"/>
        </w:rPr>
        <w:t>Dr.</w:t>
      </w:r>
      <w:r w:rsidR="00B27059">
        <w:rPr>
          <w:rFonts w:ascii="Times New Roman" w:hAnsi="Times New Roman"/>
          <w:b/>
          <w:sz w:val="24"/>
          <w:szCs w:val="24"/>
        </w:rPr>
        <w:t xml:space="preserve"> </w:t>
      </w:r>
      <w:r w:rsidR="009F1C0F">
        <w:rPr>
          <w:rFonts w:ascii="Times New Roman" w:hAnsi="Times New Roman"/>
          <w:b/>
          <w:sz w:val="24"/>
          <w:szCs w:val="24"/>
        </w:rPr>
        <w:t>Erdal AĞAR</w:t>
      </w:r>
    </w:p>
    <w:p w:rsidR="005D058A" w:rsidRDefault="00FE7AE5" w:rsidP="00FE7AE5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r w:rsidRPr="00FE7AE5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27059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7AE5">
        <w:rPr>
          <w:rFonts w:ascii="Times New Roman" w:hAnsi="Times New Roman"/>
          <w:b/>
          <w:sz w:val="24"/>
          <w:szCs w:val="24"/>
        </w:rPr>
        <w:t xml:space="preserve"> Dekan</w:t>
      </w:r>
    </w:p>
    <w:p w:rsidR="00CD33C3" w:rsidRDefault="00CD33C3" w:rsidP="00CD33C3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68A6" w:rsidRDefault="001068A6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B8D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EC0" w:rsidRDefault="002C1EC0" w:rsidP="0042134A">
      <w:pPr>
        <w:spacing w:after="0" w:line="240" w:lineRule="auto"/>
      </w:pPr>
      <w:r>
        <w:separator/>
      </w:r>
    </w:p>
  </w:endnote>
  <w:endnote w:type="continuationSeparator" w:id="0">
    <w:p w:rsidR="002C1EC0" w:rsidRDefault="002C1EC0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EC0" w:rsidRDefault="002C1EC0" w:rsidP="0042134A">
      <w:pPr>
        <w:spacing w:after="0" w:line="240" w:lineRule="auto"/>
      </w:pPr>
      <w:r>
        <w:separator/>
      </w:r>
    </w:p>
  </w:footnote>
  <w:footnote w:type="continuationSeparator" w:id="0">
    <w:p w:rsidR="002C1EC0" w:rsidRDefault="002C1EC0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9E4A89" w:rsidRDefault="003F31E5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9E4A89">
      <w:rPr>
        <w:rFonts w:ascii="Times New Roman" w:hAnsi="Times New Roman"/>
        <w:b/>
        <w:bCs/>
        <w:sz w:val="28"/>
      </w:rPr>
      <w:t>TÜRKİYE CUMHURİYETİ</w:t>
    </w:r>
  </w:p>
  <w:p w:rsidR="00C20AC6" w:rsidRPr="009E4A89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9E4A89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9E4A89" w:rsidRDefault="002C405C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9E4A89">
      <w:rPr>
        <w:rFonts w:ascii="Times New Roman" w:hAnsi="Times New Roman"/>
        <w:b/>
        <w:bCs/>
        <w:sz w:val="28"/>
      </w:rPr>
      <w:t xml:space="preserve">Tıp </w:t>
    </w:r>
    <w:r w:rsidR="00C20AC6" w:rsidRPr="009E4A89">
      <w:rPr>
        <w:rFonts w:ascii="Times New Roman" w:hAnsi="Times New Roman"/>
        <w:b/>
        <w:bCs/>
        <w:sz w:val="28"/>
      </w:rPr>
      <w:t>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32C3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67F3"/>
    <w:rsid w:val="00007CAB"/>
    <w:rsid w:val="00037730"/>
    <w:rsid w:val="00085D9C"/>
    <w:rsid w:val="000A1E93"/>
    <w:rsid w:val="000B44A3"/>
    <w:rsid w:val="000B7673"/>
    <w:rsid w:val="000C47F8"/>
    <w:rsid w:val="000F1628"/>
    <w:rsid w:val="001068A6"/>
    <w:rsid w:val="00111875"/>
    <w:rsid w:val="0016112D"/>
    <w:rsid w:val="001649F7"/>
    <w:rsid w:val="00166A08"/>
    <w:rsid w:val="001766FF"/>
    <w:rsid w:val="00182F51"/>
    <w:rsid w:val="00183D5A"/>
    <w:rsid w:val="001A1DE0"/>
    <w:rsid w:val="001B5463"/>
    <w:rsid w:val="0022411E"/>
    <w:rsid w:val="00245AF7"/>
    <w:rsid w:val="00277F8C"/>
    <w:rsid w:val="002C1EC0"/>
    <w:rsid w:val="002C405C"/>
    <w:rsid w:val="00304ADE"/>
    <w:rsid w:val="0031752F"/>
    <w:rsid w:val="00323CD3"/>
    <w:rsid w:val="003B60A9"/>
    <w:rsid w:val="003D7A40"/>
    <w:rsid w:val="003F31E5"/>
    <w:rsid w:val="0042134A"/>
    <w:rsid w:val="00465E72"/>
    <w:rsid w:val="00482461"/>
    <w:rsid w:val="004B397E"/>
    <w:rsid w:val="004E7106"/>
    <w:rsid w:val="00534EA8"/>
    <w:rsid w:val="00540A85"/>
    <w:rsid w:val="005544C0"/>
    <w:rsid w:val="005639EA"/>
    <w:rsid w:val="005D058A"/>
    <w:rsid w:val="005F4F4E"/>
    <w:rsid w:val="0062163B"/>
    <w:rsid w:val="00661F96"/>
    <w:rsid w:val="00671C15"/>
    <w:rsid w:val="00673DFA"/>
    <w:rsid w:val="006A039A"/>
    <w:rsid w:val="006A33F3"/>
    <w:rsid w:val="006A7587"/>
    <w:rsid w:val="006E0FC3"/>
    <w:rsid w:val="0070203A"/>
    <w:rsid w:val="00731853"/>
    <w:rsid w:val="00740A45"/>
    <w:rsid w:val="007B4C3C"/>
    <w:rsid w:val="007E0DF2"/>
    <w:rsid w:val="007F61D9"/>
    <w:rsid w:val="008028F5"/>
    <w:rsid w:val="00813D56"/>
    <w:rsid w:val="00821F35"/>
    <w:rsid w:val="00835B0E"/>
    <w:rsid w:val="00857C09"/>
    <w:rsid w:val="0086620A"/>
    <w:rsid w:val="008A31CE"/>
    <w:rsid w:val="00926DBD"/>
    <w:rsid w:val="009301E5"/>
    <w:rsid w:val="009B0B86"/>
    <w:rsid w:val="009B16DD"/>
    <w:rsid w:val="009D42B3"/>
    <w:rsid w:val="009E4A89"/>
    <w:rsid w:val="009F1C0F"/>
    <w:rsid w:val="009F7DE1"/>
    <w:rsid w:val="00A278F1"/>
    <w:rsid w:val="00AC6CAC"/>
    <w:rsid w:val="00B27059"/>
    <w:rsid w:val="00B3017D"/>
    <w:rsid w:val="00B32DFA"/>
    <w:rsid w:val="00B451B4"/>
    <w:rsid w:val="00B629BA"/>
    <w:rsid w:val="00B72A46"/>
    <w:rsid w:val="00B80E97"/>
    <w:rsid w:val="00BB3870"/>
    <w:rsid w:val="00BC273C"/>
    <w:rsid w:val="00BC2934"/>
    <w:rsid w:val="00C1782A"/>
    <w:rsid w:val="00C20AC6"/>
    <w:rsid w:val="00C32625"/>
    <w:rsid w:val="00C42EC9"/>
    <w:rsid w:val="00C512C3"/>
    <w:rsid w:val="00C57EF3"/>
    <w:rsid w:val="00C613F9"/>
    <w:rsid w:val="00CD33C3"/>
    <w:rsid w:val="00CE60AB"/>
    <w:rsid w:val="00D267A8"/>
    <w:rsid w:val="00D36D71"/>
    <w:rsid w:val="00D4691C"/>
    <w:rsid w:val="00D535B9"/>
    <w:rsid w:val="00D6537B"/>
    <w:rsid w:val="00DF5ACA"/>
    <w:rsid w:val="00DF6D37"/>
    <w:rsid w:val="00E06347"/>
    <w:rsid w:val="00E063A3"/>
    <w:rsid w:val="00E35E8F"/>
    <w:rsid w:val="00E45658"/>
    <w:rsid w:val="00E57E98"/>
    <w:rsid w:val="00EB196B"/>
    <w:rsid w:val="00EB47E9"/>
    <w:rsid w:val="00EC6160"/>
    <w:rsid w:val="00EF3B48"/>
    <w:rsid w:val="00F241AE"/>
    <w:rsid w:val="00F61C23"/>
    <w:rsid w:val="00FA0584"/>
    <w:rsid w:val="00FB6B8D"/>
    <w:rsid w:val="00FC2B10"/>
    <w:rsid w:val="00FC4416"/>
    <w:rsid w:val="00FD65A2"/>
    <w:rsid w:val="00FE7AE5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918A7-160B-4CDD-9018-89195F59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2023-06-13T10:58:00Z</cp:lastPrinted>
  <dcterms:created xsi:type="dcterms:W3CDTF">2024-10-30T07:23:00Z</dcterms:created>
  <dcterms:modified xsi:type="dcterms:W3CDTF">2024-10-30T07:23:00Z</dcterms:modified>
</cp:coreProperties>
</file>